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87B84">
      <w:pPr>
        <w:rPr>
          <w:lang w:val="kk-KZ"/>
        </w:rPr>
      </w:pPr>
    </w:p>
    <w:p w:rsidR="00483FCD" w:rsidRDefault="00483FCD" w:rsidP="00483FCD">
      <w:pPr>
        <w:spacing w:after="0"/>
        <w:rPr>
          <w:rFonts w:ascii="Times New Roman(K)" w:hAnsi="Times New Roman(K)"/>
          <w:sz w:val="32"/>
          <w:szCs w:val="32"/>
          <w:lang w:val="kk-KZ"/>
        </w:rPr>
      </w:pPr>
      <w:r>
        <w:rPr>
          <w:rFonts w:ascii="Times New Roman(K)" w:hAnsi="Times New Roman(K)"/>
          <w:b/>
          <w:sz w:val="32"/>
          <w:szCs w:val="32"/>
          <w:lang w:val="kk-KZ"/>
        </w:rPr>
        <w:t xml:space="preserve">                                        Көңілді тапқырлар.</w:t>
      </w:r>
    </w:p>
    <w:p w:rsidR="00483FCD" w:rsidRDefault="00483FCD" w:rsidP="00483FCD">
      <w:pPr>
        <w:spacing w:after="0"/>
        <w:rPr>
          <w:rFonts w:ascii="Times New Roman(K)" w:hAnsi="Times New Roman(K)"/>
          <w:b/>
          <w:sz w:val="28"/>
          <w:szCs w:val="28"/>
          <w:lang w:val="kk-KZ"/>
        </w:rPr>
      </w:pPr>
      <w:r>
        <w:rPr>
          <w:rFonts w:ascii="Times New Roman(K)" w:hAnsi="Times New Roman(K)"/>
          <w:b/>
          <w:sz w:val="28"/>
          <w:szCs w:val="28"/>
          <w:lang w:val="kk-KZ"/>
        </w:rPr>
        <w:t>Сабақтың мақсаты:</w:t>
      </w:r>
    </w:p>
    <w:p w:rsidR="00483FCD" w:rsidRDefault="00483FCD" w:rsidP="00483FCD">
      <w:pPr>
        <w:spacing w:after="0"/>
        <w:ind w:firstLine="708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 xml:space="preserve">Матиматика пәніне деген қызығушылықтарын арттыру. Оқушылардың ой өрісін кеңейтіп, топпен жұмыс істеуге, логикалық ойлау, танымдық  қабілетін дамыту. Шығармашылдыққа, тапқырлыққа, алған білімдеріне жауапкершілікпен қарауға тәрбиелеу.  </w:t>
      </w:r>
    </w:p>
    <w:p w:rsidR="00483FCD" w:rsidRDefault="00483FCD" w:rsidP="00483FCD">
      <w:pPr>
        <w:spacing w:after="0"/>
        <w:rPr>
          <w:rFonts w:ascii="Times New Roman(K)" w:hAnsi="Times New Roman(K)"/>
          <w:b/>
          <w:sz w:val="28"/>
          <w:szCs w:val="28"/>
          <w:lang w:val="kk-KZ"/>
        </w:rPr>
      </w:pPr>
      <w:r>
        <w:rPr>
          <w:rFonts w:ascii="Times New Roman(K)" w:hAnsi="Times New Roman(K)"/>
          <w:b/>
          <w:sz w:val="28"/>
          <w:szCs w:val="28"/>
          <w:lang w:val="kk-KZ"/>
        </w:rPr>
        <w:t>Сайыстың жоспары: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b/>
          <w:sz w:val="28"/>
          <w:szCs w:val="28"/>
          <w:lang w:val="kk-KZ"/>
        </w:rPr>
        <w:tab/>
      </w:r>
      <w:r>
        <w:rPr>
          <w:rFonts w:ascii="Times New Roman(K)" w:hAnsi="Times New Roman(K)"/>
          <w:sz w:val="28"/>
          <w:szCs w:val="28"/>
          <w:lang w:val="kk-KZ"/>
        </w:rPr>
        <w:t>1. Таныстыру (аты, ұраны, төсбелгісі).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ab/>
        <w:t>2. Логикалық сұрақтар.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ab/>
        <w:t>3. Математикалық жекпе – жек.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ab/>
        <w:t>4. Ширату.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ab/>
        <w:t>5. Жұмбақтар шешу.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ab/>
        <w:t>6. Сөздер құрау.</w:t>
      </w:r>
    </w:p>
    <w:p w:rsidR="00483FCD" w:rsidRDefault="00483FCD" w:rsidP="00483FCD">
      <w:pPr>
        <w:spacing w:after="0"/>
        <w:rPr>
          <w:rFonts w:ascii="Times New Roman(K)" w:hAnsi="Times New Roman(K)"/>
          <w:b/>
          <w:sz w:val="28"/>
          <w:szCs w:val="28"/>
          <w:lang w:val="kk-KZ"/>
        </w:rPr>
      </w:pPr>
      <w:r>
        <w:rPr>
          <w:rFonts w:ascii="Times New Roman(K)" w:hAnsi="Times New Roman(K)"/>
          <w:b/>
          <w:sz w:val="28"/>
          <w:szCs w:val="28"/>
          <w:lang w:val="kk-KZ"/>
        </w:rPr>
        <w:t>Сайыстың көрнекілігі: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b/>
          <w:sz w:val="28"/>
          <w:szCs w:val="28"/>
          <w:lang w:val="kk-KZ"/>
        </w:rPr>
        <w:tab/>
      </w:r>
      <w:r>
        <w:rPr>
          <w:rFonts w:ascii="Times New Roman(K)" w:hAnsi="Times New Roman(K)"/>
          <w:sz w:val="28"/>
          <w:szCs w:val="28"/>
          <w:lang w:val="kk-KZ"/>
        </w:rPr>
        <w:t>Тақырыптық сөздер, шарлар, ұлағатты сөздер. «Ақыл – ойды тәртіпке келтіретін – математика» (М.В.Ломоносов). «Математика – ғылымдардың патшасы», ал арифметика – математика патшасы» (К.Гаус). «Математиканың өз тілі бар – ол формула» (С.В.Ковалевская). «Ақын жанды болмасаңыз, математикте бола алмайсыз» (С.Ков).</w:t>
      </w:r>
    </w:p>
    <w:p w:rsidR="00483FCD" w:rsidRDefault="00483FCD" w:rsidP="00483FCD">
      <w:pPr>
        <w:spacing w:after="0"/>
        <w:rPr>
          <w:rFonts w:ascii="Times New Roman(K)" w:hAnsi="Times New Roman(K)"/>
          <w:b/>
          <w:sz w:val="28"/>
          <w:szCs w:val="28"/>
          <w:lang w:val="kk-KZ"/>
        </w:rPr>
      </w:pPr>
      <w:r>
        <w:rPr>
          <w:rFonts w:ascii="Times New Roman(K)" w:hAnsi="Times New Roman(K)"/>
          <w:b/>
          <w:sz w:val="28"/>
          <w:szCs w:val="28"/>
          <w:lang w:val="kk-KZ"/>
        </w:rPr>
        <w:t>Сайыстың барысы: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ab/>
        <w:t>Мінекей, залда тыныштық,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ab/>
        <w:t>Естілмейді дыбыс түк.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ab/>
        <w:t>Кешіккендерді тоспаймыз,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ab/>
        <w:t>Ғылымдардың ғылымы –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ab/>
        <w:t>Математика жайында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ab/>
        <w:t>Кешімізді бастаймыз.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 w:rsidRPr="000B276F">
        <w:rPr>
          <w:rFonts w:ascii="Times New Roman(K)" w:hAnsi="Times New Roman(K)"/>
          <w:i/>
          <w:sz w:val="28"/>
          <w:szCs w:val="28"/>
          <w:lang w:val="kk-KZ"/>
        </w:rPr>
        <w:t xml:space="preserve">Қазылар алқасымен таныстыру. 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i/>
          <w:sz w:val="28"/>
          <w:szCs w:val="28"/>
          <w:lang w:val="kk-KZ"/>
        </w:rPr>
        <w:t>Ортаға топтарды шақырамыз.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 w:rsidRPr="00BC4628">
        <w:rPr>
          <w:rFonts w:ascii="Times New Roman(K)" w:hAnsi="Times New Roman(K)"/>
          <w:b/>
          <w:sz w:val="28"/>
          <w:szCs w:val="28"/>
          <w:lang w:val="kk-KZ"/>
        </w:rPr>
        <w:t>1.</w:t>
      </w:r>
      <w:r>
        <w:rPr>
          <w:rFonts w:ascii="Times New Roman(K)" w:hAnsi="Times New Roman(K)"/>
          <w:sz w:val="28"/>
          <w:szCs w:val="28"/>
          <w:lang w:val="kk-KZ"/>
        </w:rPr>
        <w:tab/>
        <w:t>Үлгілі тәртіп, жақсы оқу,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ab/>
        <w:t>Алға қойған мақсаты.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ab/>
        <w:t>Әрқашан да мектепте,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ab/>
        <w:t>Шығып жүрген жақсы аты дей келе топтар өздерін таныстырып өтсін.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 w:rsidRPr="00BC4628">
        <w:rPr>
          <w:rFonts w:ascii="Times New Roman(K)" w:hAnsi="Times New Roman(K)"/>
          <w:b/>
          <w:sz w:val="28"/>
          <w:szCs w:val="28"/>
          <w:lang w:val="kk-KZ"/>
        </w:rPr>
        <w:t>2.        Кім жүйрік ойға - сол алады!</w:t>
      </w:r>
      <w:r>
        <w:rPr>
          <w:rFonts w:ascii="Times New Roman(K)" w:hAnsi="Times New Roman(K)"/>
          <w:sz w:val="28"/>
          <w:szCs w:val="28"/>
          <w:lang w:val="kk-KZ"/>
        </w:rPr>
        <w:t xml:space="preserve"> – деп логикалық сұрақтарға жауап береміз.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1) Екі әкесі, екі баласы үш алманы қалай бөліп жейді. (атасы, баласы, немересі).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lastRenderedPageBreak/>
        <w:t xml:space="preserve">2) Ұшақ А қаласынан В қаласына дейін 1 сағ  20 мин ұшады да, қайтарда 80 минут ұшады. Себебін түсіндір? (Екеуі бірдей 1 сағ 20 мин </w:t>
      </w:r>
      <w:r w:rsidRPr="00BC4628">
        <w:rPr>
          <w:rFonts w:ascii="Times New Roman(K)" w:hAnsi="Times New Roman(K)"/>
          <w:sz w:val="28"/>
          <w:szCs w:val="28"/>
          <w:lang w:val="kk-KZ"/>
        </w:rPr>
        <w:t>=</w:t>
      </w:r>
      <w:r>
        <w:rPr>
          <w:rFonts w:ascii="Times New Roman(K)" w:hAnsi="Times New Roman(K)"/>
          <w:sz w:val="28"/>
          <w:szCs w:val="28"/>
          <w:lang w:val="kk-KZ"/>
        </w:rPr>
        <w:t xml:space="preserve"> 80 мин).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3) 5 жұмыртқа 12 минутта піседі, 10 жұмыртқа ше? ( 12 минута, бәрін бірге саламыз).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4) Бір жанұядағы 5 ұлдың бір бірден қарындасы бар. Жанұяда барлығы қанша бала бар? ( 6 бала ).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5) 1 тонна мақта ауыр ма, 1 тонна темір ауырма? (бірдей).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1) Төрт пен бестің арасында арасына қандай таңба қойылғанда 4-тен артық 5-тен кем сан шығады? (үтір).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2) Үш пар ат 30 км-ге шапса, әр ат қанша км шапқан? (30).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3) Төрт қойдың неше аяғы бар? (16).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4) Үш майшам жанып тұрды, екеуін сөндірсе нешеуі қалады? (екеуі, біреуі сөндірілмегесін жанып кетті).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5) Үш әкесі мен алты ұлы серуенге  шықты. Олар 42 алма сатып алды, әр қайсысына алты алмадан тиді. Бұл қалай болғаны? (1 ата, 2 әке, 4 баласы).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1)  Екі адам 4 сағат шахмат ойнады. Олардың әрқайсысы неше сағат ойнады? (4).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2) Сағаттың төрттен бір бөлігінде неше минут бар? (15 мин).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3) Сағат үшті көрсеткенде, оның сағатының және минутының тілдері қандай бұрыш жасайды. (тікбұрыш).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4) Сәуледе бір бүтін, екі жарты, төрт ширек алма болды. Барлығы неше алма? (3).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5) Натурал санға қандай санды қосқанда келесі сан шығады? (1).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 w:rsidRPr="00BC4628">
        <w:rPr>
          <w:rFonts w:ascii="Times New Roman(K)" w:hAnsi="Times New Roman(K)"/>
          <w:b/>
          <w:sz w:val="28"/>
          <w:szCs w:val="28"/>
          <w:lang w:val="kk-KZ"/>
        </w:rPr>
        <w:t>3.</w:t>
      </w:r>
      <w:r>
        <w:rPr>
          <w:rFonts w:ascii="Times New Roman(K)" w:hAnsi="Times New Roman(K)"/>
          <w:sz w:val="28"/>
          <w:szCs w:val="28"/>
          <w:lang w:val="kk-KZ"/>
        </w:rPr>
        <w:t xml:space="preserve">        Ал, балалар, балалар. 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ab/>
        <w:t xml:space="preserve"> Мақал – мәтел айтайық.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ab/>
        <w:t>Асулардан асайық,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ab/>
        <w:t>Білім шыңына біз жетейік.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ab/>
        <w:t>Кедергіні жеңейік.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Бұл «Математикалық жекпе – жек» кезеңінде топтарсандармен берілген мақал –мәтел айтып жарысады.</w:t>
      </w:r>
    </w:p>
    <w:p w:rsidR="00483FCD" w:rsidRDefault="00483FCD" w:rsidP="00483FCD">
      <w:pPr>
        <w:pStyle w:val="a5"/>
        <w:numPr>
          <w:ilvl w:val="0"/>
          <w:numId w:val="7"/>
        </w:num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2 жақсы қас болмас, 2 жаман дос болмас.</w:t>
      </w:r>
    </w:p>
    <w:p w:rsidR="00483FCD" w:rsidRDefault="00483FCD" w:rsidP="00483FCD">
      <w:pPr>
        <w:pStyle w:val="a5"/>
        <w:numPr>
          <w:ilvl w:val="0"/>
          <w:numId w:val="7"/>
        </w:num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7 атасын білмеген жетесіз,</w:t>
      </w:r>
    </w:p>
    <w:p w:rsidR="00483FCD" w:rsidRDefault="00483FCD" w:rsidP="00483FCD">
      <w:pPr>
        <w:pStyle w:val="a5"/>
        <w:numPr>
          <w:ilvl w:val="0"/>
          <w:numId w:val="7"/>
        </w:num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Білекті бірді жығады, білімді мыңды жығады.</w:t>
      </w:r>
    </w:p>
    <w:p w:rsidR="00483FCD" w:rsidRDefault="00483FCD" w:rsidP="00483FCD">
      <w:pPr>
        <w:pStyle w:val="a5"/>
        <w:numPr>
          <w:ilvl w:val="0"/>
          <w:numId w:val="7"/>
        </w:num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Алтау ала болса ауыздағы кетеді, төртеу түгел болса төбедегі келеді.</w:t>
      </w:r>
    </w:p>
    <w:p w:rsidR="00483FCD" w:rsidRDefault="00483FCD" w:rsidP="00483FCD">
      <w:pPr>
        <w:pStyle w:val="a5"/>
        <w:numPr>
          <w:ilvl w:val="0"/>
          <w:numId w:val="7"/>
        </w:num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5 бармақ жұмылса жұдырық болады.</w:t>
      </w:r>
    </w:p>
    <w:p w:rsidR="00483FCD" w:rsidRDefault="00483FCD" w:rsidP="00483FCD">
      <w:pPr>
        <w:pStyle w:val="a5"/>
        <w:numPr>
          <w:ilvl w:val="0"/>
          <w:numId w:val="7"/>
        </w:num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30 тістен шыққан сөз 30 рулы елге тарайды.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 w:rsidRPr="00BC4628">
        <w:rPr>
          <w:rFonts w:ascii="Times New Roman(K)" w:hAnsi="Times New Roman(K)"/>
          <w:b/>
          <w:sz w:val="28"/>
          <w:szCs w:val="28"/>
          <w:lang w:val="kk-KZ"/>
        </w:rPr>
        <w:lastRenderedPageBreak/>
        <w:t>4. Ширату.</w:t>
      </w:r>
      <w:r>
        <w:rPr>
          <w:rFonts w:ascii="Times New Roman(K)" w:hAnsi="Times New Roman(K)"/>
          <w:sz w:val="28"/>
          <w:szCs w:val="28"/>
          <w:lang w:val="kk-KZ"/>
        </w:rPr>
        <w:t xml:space="preserve"> Сайыскерлеріміз анаграмма шешеді.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2"/>
        <w:gridCol w:w="439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483FCD" w:rsidRPr="00D12B6A" w:rsidTr="00641224">
        <w:tc>
          <w:tcPr>
            <w:tcW w:w="432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д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и</w:t>
            </w:r>
          </w:p>
        </w:tc>
        <w:tc>
          <w:tcPr>
            <w:tcW w:w="426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а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  <w:t>м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е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т</w:t>
            </w:r>
          </w:p>
        </w:tc>
        <w:tc>
          <w:tcPr>
            <w:tcW w:w="426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р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  <w:righ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</w:tr>
      <w:tr w:rsidR="00483FCD" w:rsidRPr="00D12B6A" w:rsidTr="00641224">
        <w:tc>
          <w:tcPr>
            <w:tcW w:w="432" w:type="dxa"/>
            <w:vMerge/>
            <w:tcBorders>
              <w:left w:val="nil"/>
              <w:righ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  <w:tc>
          <w:tcPr>
            <w:tcW w:w="439" w:type="dxa"/>
            <w:vMerge w:val="restart"/>
            <w:tcBorders>
              <w:left w:val="nil"/>
              <w:righ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lef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  <w:tc>
          <w:tcPr>
            <w:tcW w:w="426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п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  <w:t>а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й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ы</w:t>
            </w:r>
          </w:p>
        </w:tc>
        <w:tc>
          <w:tcPr>
            <w:tcW w:w="426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з</w:t>
            </w:r>
          </w:p>
        </w:tc>
        <w:tc>
          <w:tcPr>
            <w:tcW w:w="850" w:type="dxa"/>
            <w:gridSpan w:val="2"/>
            <w:tcBorders>
              <w:top w:val="nil"/>
              <w:righ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</w:tr>
      <w:tr w:rsidR="00483FCD" w:rsidRPr="00D12B6A" w:rsidTr="00641224">
        <w:tc>
          <w:tcPr>
            <w:tcW w:w="432" w:type="dxa"/>
            <w:vMerge/>
            <w:tcBorders>
              <w:left w:val="nil"/>
              <w:righ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  <w:tc>
          <w:tcPr>
            <w:tcW w:w="439" w:type="dxa"/>
            <w:vMerge/>
            <w:tcBorders>
              <w:left w:val="nil"/>
              <w:righ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lef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т</w:t>
            </w:r>
          </w:p>
        </w:tc>
        <w:tc>
          <w:tcPr>
            <w:tcW w:w="426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е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  <w:t>т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р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а</w:t>
            </w:r>
          </w:p>
        </w:tc>
        <w:tc>
          <w:tcPr>
            <w:tcW w:w="426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э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д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р</w:t>
            </w:r>
          </w:p>
        </w:tc>
      </w:tr>
      <w:tr w:rsidR="00483FCD" w:rsidRPr="00D12B6A" w:rsidTr="00641224">
        <w:tc>
          <w:tcPr>
            <w:tcW w:w="432" w:type="dxa"/>
            <w:tcBorders>
              <w:right w:val="single" w:sz="4" w:space="0" w:color="auto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ш</w:t>
            </w:r>
          </w:p>
        </w:tc>
        <w:tc>
          <w:tcPr>
            <w:tcW w:w="439" w:type="dxa"/>
            <w:tcBorders>
              <w:left w:val="single" w:sz="4" w:space="0" w:color="auto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е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ң</w:t>
            </w:r>
          </w:p>
        </w:tc>
        <w:tc>
          <w:tcPr>
            <w:tcW w:w="426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б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  <w:t>е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р</w:t>
            </w:r>
          </w:p>
        </w:tc>
        <w:tc>
          <w:tcPr>
            <w:tcW w:w="1701" w:type="dxa"/>
            <w:gridSpan w:val="4"/>
            <w:tcBorders>
              <w:bottom w:val="nil"/>
              <w:righ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</w:tr>
      <w:tr w:rsidR="00483FCD" w:rsidRPr="00D12B6A" w:rsidTr="00641224">
        <w:trPr>
          <w:gridAfter w:val="2"/>
          <w:wAfter w:w="850" w:type="dxa"/>
        </w:trPr>
        <w:tc>
          <w:tcPr>
            <w:tcW w:w="1722" w:type="dxa"/>
            <w:gridSpan w:val="4"/>
            <w:tcBorders>
              <w:lef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  <w:t>м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е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т</w:t>
            </w:r>
          </w:p>
        </w:tc>
        <w:tc>
          <w:tcPr>
            <w:tcW w:w="426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р</w:t>
            </w:r>
          </w:p>
        </w:tc>
      </w:tr>
      <w:tr w:rsidR="00483FCD" w:rsidRPr="00D12B6A" w:rsidTr="00641224">
        <w:tc>
          <w:tcPr>
            <w:tcW w:w="432" w:type="dxa"/>
            <w:tcBorders>
              <w:right w:val="single" w:sz="4" w:space="0" w:color="auto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х</w:t>
            </w:r>
          </w:p>
        </w:tc>
        <w:tc>
          <w:tcPr>
            <w:tcW w:w="439" w:type="dxa"/>
            <w:tcBorders>
              <w:left w:val="single" w:sz="4" w:space="0" w:color="auto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о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р</w:t>
            </w:r>
          </w:p>
        </w:tc>
        <w:tc>
          <w:tcPr>
            <w:tcW w:w="426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д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  <w:t>а</w:t>
            </w:r>
          </w:p>
        </w:tc>
        <w:tc>
          <w:tcPr>
            <w:tcW w:w="1276" w:type="dxa"/>
            <w:gridSpan w:val="3"/>
            <w:tcBorders>
              <w:bottom w:val="nil"/>
              <w:righ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</w:tr>
      <w:tr w:rsidR="00483FCD" w:rsidRPr="00D12B6A" w:rsidTr="00641224">
        <w:tc>
          <w:tcPr>
            <w:tcW w:w="1296" w:type="dxa"/>
            <w:gridSpan w:val="3"/>
            <w:tcBorders>
              <w:left w:val="nil"/>
              <w:bottom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  <w:tc>
          <w:tcPr>
            <w:tcW w:w="426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  <w:t>т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а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қ</w:t>
            </w:r>
          </w:p>
        </w:tc>
        <w:tc>
          <w:tcPr>
            <w:tcW w:w="426" w:type="dxa"/>
            <w:vMerge w:val="restart"/>
            <w:tcBorders>
              <w:top w:val="nil"/>
              <w:righ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</w:tr>
      <w:tr w:rsidR="00483FCD" w:rsidRPr="00D12B6A" w:rsidTr="00641224">
        <w:trPr>
          <w:gridBefore w:val="1"/>
          <w:trHeight w:val="315"/>
        </w:trPr>
        <w:tc>
          <w:tcPr>
            <w:tcW w:w="439" w:type="dxa"/>
            <w:tcBorders>
              <w:left w:val="single" w:sz="4" w:space="0" w:color="auto"/>
              <w:bottom w:val="single" w:sz="4" w:space="0" w:color="auto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т</w:t>
            </w: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а</w:t>
            </w:r>
          </w:p>
        </w:tc>
        <w:tc>
          <w:tcPr>
            <w:tcW w:w="426" w:type="dxa"/>
            <w:tcBorders>
              <w:top w:val="nil"/>
              <w:bottom w:val="single" w:sz="4" w:space="0" w:color="auto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б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  <w:t>и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ғ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и</w:t>
            </w:r>
          </w:p>
        </w:tc>
        <w:tc>
          <w:tcPr>
            <w:tcW w:w="426" w:type="dxa"/>
            <w:vMerge/>
            <w:tcBorders>
              <w:bottom w:val="single" w:sz="4" w:space="0" w:color="auto"/>
              <w:righ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</w:tr>
      <w:tr w:rsidR="00483FCD" w:rsidRPr="00D12B6A" w:rsidTr="00641224">
        <w:trPr>
          <w:gridBefore w:val="1"/>
          <w:trHeight w:val="321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а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  <w:t>к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с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и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о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м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а</w:t>
            </w:r>
          </w:p>
        </w:tc>
      </w:tr>
      <w:tr w:rsidR="00483FCD" w:rsidRPr="00D12B6A" w:rsidTr="00641224">
        <w:trPr>
          <w:gridBefore w:val="1"/>
          <w:trHeight w:val="258"/>
        </w:trPr>
        <w:tc>
          <w:tcPr>
            <w:tcW w:w="864" w:type="dxa"/>
            <w:gridSpan w:val="2"/>
            <w:vMerge/>
            <w:tcBorders>
              <w:left w:val="nil"/>
              <w:bottom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р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  <w:t>а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д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и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у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с</w:t>
            </w:r>
          </w:p>
        </w:tc>
        <w:tc>
          <w:tcPr>
            <w:tcW w:w="425" w:type="dxa"/>
            <w:tcBorders>
              <w:top w:val="single" w:sz="4" w:space="0" w:color="auto"/>
              <w:bottom w:val="nil"/>
              <w:righ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</w:tr>
    </w:tbl>
    <w:p w:rsidR="00483FCD" w:rsidRPr="00B519B4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 w:rsidRPr="00B519B4">
        <w:rPr>
          <w:rFonts w:ascii="Times New Roman(K)" w:hAnsi="Times New Roman(K)"/>
          <w:sz w:val="28"/>
          <w:szCs w:val="28"/>
          <w:lang w:val="kk-KZ"/>
        </w:rPr>
        <w:tab/>
        <w:t xml:space="preserve">   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 xml:space="preserve"> 1. Шеңбер бойындағы екі нүктені қосатын және центр арқылы өтетін кесінді.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2. Санның 100 ден 1 бөлігі.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3.Барлық қырлары тең шүбұрышты пирамида.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4. Бір нүктеден бірдей қашықтықта жатқан нүктелер жиынын қалай атайды 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5. Ұзындық өлшемі.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6. Ееңбердің екі нүктесін қосатын қосынды.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7. 2 бөлінбейтін сандар.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8. Натурал санның мағанасы.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9. Дәлелденбейтін ұғым.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10. шеңбер бойындағы кез келген нүктелерін центрмен қосатын кесінді.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2"/>
        <w:gridCol w:w="425"/>
        <w:gridCol w:w="425"/>
        <w:gridCol w:w="432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483FCD" w:rsidRPr="00D12B6A" w:rsidTr="00641224">
        <w:trPr>
          <w:gridAfter w:val="7"/>
          <w:wAfter w:w="2977" w:type="dxa"/>
        </w:trPr>
        <w:tc>
          <w:tcPr>
            <w:tcW w:w="1242" w:type="dxa"/>
            <w:gridSpan w:val="3"/>
            <w:tcBorders>
              <w:top w:val="nil"/>
              <w:left w:val="nil"/>
              <w:bottom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  <w:tc>
          <w:tcPr>
            <w:tcW w:w="432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ж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  <w:t>а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й</w:t>
            </w:r>
          </w:p>
        </w:tc>
      </w:tr>
      <w:tr w:rsidR="00483FCD" w:rsidRPr="00D12B6A" w:rsidTr="00641224">
        <w:trPr>
          <w:gridBefore w:val="2"/>
        </w:trPr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п</w:t>
            </w:r>
          </w:p>
        </w:tc>
        <w:tc>
          <w:tcPr>
            <w:tcW w:w="432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а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  <w:t>р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а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л</w:t>
            </w:r>
          </w:p>
        </w:tc>
        <w:tc>
          <w:tcPr>
            <w:tcW w:w="426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л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е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л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ь</w:t>
            </w:r>
          </w:p>
        </w:tc>
        <w:tc>
          <w:tcPr>
            <w:tcW w:w="426" w:type="dxa"/>
            <w:vMerge w:val="restart"/>
            <w:tcBorders>
              <w:top w:val="nil"/>
              <w:righ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nil"/>
              <w:righ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</w:tr>
      <w:tr w:rsidR="00483FCD" w:rsidRPr="00D12B6A" w:rsidTr="00641224">
        <w:trPr>
          <w:gridBefore w:val="1"/>
        </w:trPr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п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е</w:t>
            </w:r>
          </w:p>
        </w:tc>
        <w:tc>
          <w:tcPr>
            <w:tcW w:w="432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р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  <w:t>и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м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е</w:t>
            </w:r>
          </w:p>
        </w:tc>
        <w:tc>
          <w:tcPr>
            <w:tcW w:w="426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т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р</w:t>
            </w:r>
          </w:p>
        </w:tc>
        <w:tc>
          <w:tcPr>
            <w:tcW w:w="850" w:type="dxa"/>
            <w:gridSpan w:val="2"/>
            <w:vMerge w:val="restart"/>
            <w:tcBorders>
              <w:righ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  <w:tc>
          <w:tcPr>
            <w:tcW w:w="426" w:type="dxa"/>
            <w:vMerge/>
            <w:tcBorders>
              <w:top w:val="nil"/>
              <w:left w:val="nil"/>
              <w:righ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vMerge/>
            <w:tcBorders>
              <w:left w:val="nil"/>
              <w:righ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</w:tr>
      <w:tr w:rsidR="00483FCD" w:rsidRPr="00D12B6A" w:rsidTr="00641224">
        <w:trPr>
          <w:gridBefore w:val="2"/>
        </w:trPr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П</w:t>
            </w:r>
          </w:p>
        </w:tc>
        <w:tc>
          <w:tcPr>
            <w:tcW w:w="432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и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  <w:t>ф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а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г</w:t>
            </w:r>
          </w:p>
        </w:tc>
        <w:tc>
          <w:tcPr>
            <w:tcW w:w="426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о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р</w:t>
            </w:r>
          </w:p>
        </w:tc>
        <w:tc>
          <w:tcPr>
            <w:tcW w:w="850" w:type="dxa"/>
            <w:gridSpan w:val="2"/>
            <w:vMerge/>
            <w:tcBorders>
              <w:bottom w:val="nil"/>
              <w:righ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  <w:tc>
          <w:tcPr>
            <w:tcW w:w="426" w:type="dxa"/>
            <w:vMerge/>
            <w:tcBorders>
              <w:top w:val="nil"/>
              <w:left w:val="nil"/>
              <w:righ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vMerge/>
            <w:tcBorders>
              <w:left w:val="nil"/>
              <w:righ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</w:tr>
      <w:tr w:rsidR="00483FCD" w:rsidRPr="00D12B6A" w:rsidTr="00641224">
        <w:tc>
          <w:tcPr>
            <w:tcW w:w="392" w:type="dxa"/>
            <w:tcBorders>
              <w:top w:val="nil"/>
              <w:lef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д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и</w:t>
            </w:r>
          </w:p>
        </w:tc>
        <w:tc>
          <w:tcPr>
            <w:tcW w:w="432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а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  <w:t>м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е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т</w:t>
            </w:r>
          </w:p>
        </w:tc>
        <w:tc>
          <w:tcPr>
            <w:tcW w:w="426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р</w:t>
            </w:r>
          </w:p>
        </w:tc>
        <w:tc>
          <w:tcPr>
            <w:tcW w:w="1275" w:type="dxa"/>
            <w:gridSpan w:val="3"/>
            <w:tcBorders>
              <w:top w:val="nil"/>
              <w:righ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  <w:tc>
          <w:tcPr>
            <w:tcW w:w="426" w:type="dxa"/>
            <w:vMerge/>
            <w:tcBorders>
              <w:top w:val="nil"/>
              <w:left w:val="nil"/>
              <w:righ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vMerge/>
            <w:tcBorders>
              <w:left w:val="nil"/>
              <w:righ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</w:tr>
      <w:tr w:rsidR="00483FCD" w:rsidRPr="00D12B6A" w:rsidTr="00641224">
        <w:tc>
          <w:tcPr>
            <w:tcW w:w="392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п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е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р</w:t>
            </w:r>
          </w:p>
        </w:tc>
        <w:tc>
          <w:tcPr>
            <w:tcW w:w="432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п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  <w:t>е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н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д</w:t>
            </w:r>
          </w:p>
        </w:tc>
        <w:tc>
          <w:tcPr>
            <w:tcW w:w="426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и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к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у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л</w:t>
            </w:r>
          </w:p>
        </w:tc>
        <w:tc>
          <w:tcPr>
            <w:tcW w:w="426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я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р</w:t>
            </w:r>
          </w:p>
        </w:tc>
      </w:tr>
      <w:tr w:rsidR="00483FCD" w:rsidRPr="00D12B6A" w:rsidTr="00641224">
        <w:tc>
          <w:tcPr>
            <w:tcW w:w="1674" w:type="dxa"/>
            <w:gridSpan w:val="4"/>
            <w:tcBorders>
              <w:left w:val="nil"/>
              <w:bottom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  <w:t>т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а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қ</w:t>
            </w:r>
          </w:p>
        </w:tc>
        <w:tc>
          <w:tcPr>
            <w:tcW w:w="2552" w:type="dxa"/>
            <w:gridSpan w:val="6"/>
            <w:tcBorders>
              <w:bottom w:val="nil"/>
              <w:righ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</w:tr>
      <w:tr w:rsidR="00483FCD" w:rsidRPr="00D12B6A" w:rsidTr="00641224">
        <w:trPr>
          <w:gridBefore w:val="3"/>
          <w:gridAfter w:val="5"/>
          <w:wAfter w:w="2126" w:type="dxa"/>
        </w:trPr>
        <w:tc>
          <w:tcPr>
            <w:tcW w:w="432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ш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  <w:t>и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р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е</w:t>
            </w:r>
          </w:p>
        </w:tc>
        <w:tc>
          <w:tcPr>
            <w:tcW w:w="426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к</w:t>
            </w:r>
          </w:p>
        </w:tc>
      </w:tr>
      <w:tr w:rsidR="00483FCD" w:rsidRPr="00D12B6A" w:rsidTr="00641224">
        <w:tc>
          <w:tcPr>
            <w:tcW w:w="1674" w:type="dxa"/>
            <w:gridSpan w:val="4"/>
            <w:tcBorders>
              <w:top w:val="nil"/>
              <w:left w:val="nil"/>
              <w:bottom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  <w:t>к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е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с</w:t>
            </w:r>
          </w:p>
        </w:tc>
        <w:tc>
          <w:tcPr>
            <w:tcW w:w="426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і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н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д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і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  <w:righ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</w:tr>
      <w:tr w:rsidR="00483FCD" w:rsidRPr="00D12B6A" w:rsidTr="00641224">
        <w:trPr>
          <w:gridBefore w:val="3"/>
          <w:gridAfter w:val="3"/>
          <w:wAfter w:w="1276" w:type="dxa"/>
        </w:trPr>
        <w:tc>
          <w:tcPr>
            <w:tcW w:w="432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ж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  <w:t>а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з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ы</w:t>
            </w:r>
          </w:p>
        </w:tc>
        <w:tc>
          <w:tcPr>
            <w:tcW w:w="426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ң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қ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ы</w:t>
            </w:r>
          </w:p>
        </w:tc>
      </w:tr>
    </w:tbl>
    <w:p w:rsidR="00483FCD" w:rsidRPr="00C20749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1. 1 –ге және өзіне бөлінетін сандар.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2.Қиылыспайтын түзу.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3. төртбұрышиың қабырғаларының, ұзындықтарының қосындысы.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lastRenderedPageBreak/>
        <w:t>4. Ғұлама ғалым.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5. Ең үлкен хорда.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6. Тікбұрыш жасап қиылысатын екі түзу.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7.2 бөлінбейтін сан.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8. Бүтінді төртке бөлгендегі бір үлесі.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9. Екі нүктемен шектелген түзудің бөлігі.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10. 180</w:t>
      </w:r>
      <w:r>
        <w:rPr>
          <w:rFonts w:ascii="Times New Roman(K)" w:hAnsi="Times New Roman(K)"/>
          <w:sz w:val="28"/>
          <w:szCs w:val="28"/>
          <w:vertAlign w:val="superscript"/>
          <w:lang w:val="kk-KZ"/>
        </w:rPr>
        <w:t>о</w:t>
      </w:r>
      <w:r>
        <w:rPr>
          <w:rFonts w:ascii="Times New Roman(K)" w:hAnsi="Times New Roman(K)"/>
          <w:sz w:val="28"/>
          <w:szCs w:val="28"/>
          <w:lang w:val="kk-KZ"/>
        </w:rPr>
        <w:t>-тең  бұрыш.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2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483FCD" w:rsidRPr="00D12B6A" w:rsidTr="00641224">
        <w:tc>
          <w:tcPr>
            <w:tcW w:w="817" w:type="dxa"/>
            <w:gridSpan w:val="2"/>
            <w:tcBorders>
              <w:top w:val="nil"/>
              <w:left w:val="nil"/>
              <w:bottom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т</w:t>
            </w:r>
          </w:p>
        </w:tc>
        <w:tc>
          <w:tcPr>
            <w:tcW w:w="426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р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  <w:t>а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п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е</w:t>
            </w:r>
          </w:p>
        </w:tc>
        <w:tc>
          <w:tcPr>
            <w:tcW w:w="426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ц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и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я</w:t>
            </w:r>
          </w:p>
        </w:tc>
      </w:tr>
      <w:tr w:rsidR="00483FCD" w:rsidRPr="00D12B6A" w:rsidTr="00641224">
        <w:trPr>
          <w:gridAfter w:val="4"/>
          <w:wAfter w:w="1701" w:type="dxa"/>
        </w:trPr>
        <w:tc>
          <w:tcPr>
            <w:tcW w:w="392" w:type="dxa"/>
            <w:tcBorders>
              <w:top w:val="nil"/>
              <w:left w:val="nil"/>
              <w:bottom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с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ә</w:t>
            </w:r>
          </w:p>
        </w:tc>
        <w:tc>
          <w:tcPr>
            <w:tcW w:w="426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у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  <w:t>л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е</w:t>
            </w:r>
          </w:p>
        </w:tc>
      </w:tr>
      <w:tr w:rsidR="00483FCD" w:rsidRPr="00D12B6A" w:rsidTr="00641224">
        <w:tc>
          <w:tcPr>
            <w:tcW w:w="817" w:type="dxa"/>
            <w:gridSpan w:val="2"/>
            <w:vMerge w:val="restart"/>
            <w:tcBorders>
              <w:top w:val="nil"/>
              <w:lef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ф</w:t>
            </w:r>
          </w:p>
        </w:tc>
        <w:tc>
          <w:tcPr>
            <w:tcW w:w="426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и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  <w:t>г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у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р</w:t>
            </w:r>
          </w:p>
        </w:tc>
        <w:tc>
          <w:tcPr>
            <w:tcW w:w="426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а</w:t>
            </w:r>
          </w:p>
        </w:tc>
        <w:tc>
          <w:tcPr>
            <w:tcW w:w="850" w:type="dxa"/>
            <w:gridSpan w:val="2"/>
            <w:tcBorders>
              <w:top w:val="nil"/>
              <w:righ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</w:tr>
      <w:tr w:rsidR="00483FCD" w:rsidRPr="00D12B6A" w:rsidTr="00641224">
        <w:tc>
          <w:tcPr>
            <w:tcW w:w="817" w:type="dxa"/>
            <w:gridSpan w:val="2"/>
            <w:vMerge/>
            <w:tcBorders>
              <w:left w:val="nil"/>
              <w:bottom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  <w:tc>
          <w:tcPr>
            <w:tcW w:w="426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т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  <w:t>е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ң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д</w:t>
            </w:r>
          </w:p>
        </w:tc>
        <w:tc>
          <w:tcPr>
            <w:tcW w:w="426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е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у</w:t>
            </w:r>
          </w:p>
        </w:tc>
        <w:tc>
          <w:tcPr>
            <w:tcW w:w="425" w:type="dxa"/>
            <w:tcBorders>
              <w:righ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</w:tr>
      <w:tr w:rsidR="00483FCD" w:rsidRPr="00D12B6A" w:rsidTr="00641224">
        <w:tc>
          <w:tcPr>
            <w:tcW w:w="392" w:type="dxa"/>
            <w:tcBorders>
              <w:top w:val="nil"/>
              <w:lef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р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о</w:t>
            </w:r>
          </w:p>
        </w:tc>
        <w:tc>
          <w:tcPr>
            <w:tcW w:w="426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м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  <w:t>б</w:t>
            </w:r>
          </w:p>
        </w:tc>
        <w:tc>
          <w:tcPr>
            <w:tcW w:w="1276" w:type="dxa"/>
            <w:gridSpan w:val="3"/>
            <w:vMerge w:val="restart"/>
            <w:tcBorders>
              <w:righ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gridSpan w:val="2"/>
            <w:vMerge w:val="restart"/>
            <w:tcBorders>
              <w:left w:val="nil"/>
              <w:righ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</w:tr>
      <w:tr w:rsidR="00483FCD" w:rsidRPr="00D12B6A" w:rsidTr="00641224">
        <w:tc>
          <w:tcPr>
            <w:tcW w:w="392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ғ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а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с</w:t>
            </w:r>
          </w:p>
        </w:tc>
        <w:tc>
          <w:tcPr>
            <w:tcW w:w="426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ы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  <w:t>р</w:t>
            </w:r>
          </w:p>
        </w:tc>
        <w:tc>
          <w:tcPr>
            <w:tcW w:w="1276" w:type="dxa"/>
            <w:gridSpan w:val="3"/>
            <w:vMerge/>
            <w:tcBorders>
              <w:righ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</w:tr>
      <w:tr w:rsidR="00483FCD" w:rsidRPr="00D12B6A" w:rsidTr="00641224">
        <w:trPr>
          <w:gridAfter w:val="2"/>
          <w:wAfter w:w="850" w:type="dxa"/>
        </w:trPr>
        <w:tc>
          <w:tcPr>
            <w:tcW w:w="1242" w:type="dxa"/>
            <w:gridSpan w:val="3"/>
            <w:tcBorders>
              <w:left w:val="nil"/>
              <w:bottom w:val="nil"/>
            </w:tcBorders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</w:p>
        </w:tc>
        <w:tc>
          <w:tcPr>
            <w:tcW w:w="426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с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b/>
                <w:sz w:val="28"/>
                <w:szCs w:val="28"/>
                <w:lang w:val="kk-KZ"/>
              </w:rPr>
              <w:t>а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ғ</w:t>
            </w:r>
          </w:p>
        </w:tc>
        <w:tc>
          <w:tcPr>
            <w:tcW w:w="425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а</w:t>
            </w:r>
          </w:p>
        </w:tc>
        <w:tc>
          <w:tcPr>
            <w:tcW w:w="426" w:type="dxa"/>
          </w:tcPr>
          <w:p w:rsidR="00483FCD" w:rsidRPr="00D12B6A" w:rsidRDefault="00483FCD" w:rsidP="00641224">
            <w:pPr>
              <w:spacing w:after="0" w:line="240" w:lineRule="auto"/>
              <w:rPr>
                <w:rFonts w:ascii="Times New Roman(K)" w:hAnsi="Times New Roman(K)"/>
                <w:sz w:val="28"/>
                <w:szCs w:val="28"/>
                <w:lang w:val="kk-KZ"/>
              </w:rPr>
            </w:pPr>
            <w:r w:rsidRPr="00D12B6A">
              <w:rPr>
                <w:rFonts w:ascii="Times New Roman(K)" w:hAnsi="Times New Roman(K)"/>
                <w:sz w:val="28"/>
                <w:szCs w:val="28"/>
                <w:lang w:val="kk-KZ"/>
              </w:rPr>
              <w:t>т</w:t>
            </w:r>
          </w:p>
        </w:tc>
      </w:tr>
    </w:tbl>
    <w:p w:rsidR="00483FCD" w:rsidRPr="00B14BF1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 xml:space="preserve"> 1. Тек қарама – қары екі қабырғасы параллель болатын төрт бұрыш.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2. Бір нүктеден шығатын түзу.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3. Бейне, кескін.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4. Құрамында белгісізі бар теңдік.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5. Барлық қабырғалары тең төртбұрыш қалай аталады.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6. Ең үлкен уақыт өлшем бірлігі.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7. Уақыт бірлігі.</w:t>
      </w:r>
    </w:p>
    <w:p w:rsidR="00483FCD" w:rsidRPr="00BC4628" w:rsidRDefault="00483FCD" w:rsidP="00483FCD">
      <w:pPr>
        <w:spacing w:after="0"/>
        <w:rPr>
          <w:rFonts w:ascii="Times New Roman(K)" w:hAnsi="Times New Roman(K)"/>
          <w:b/>
          <w:sz w:val="28"/>
          <w:szCs w:val="28"/>
          <w:lang w:val="kk-KZ"/>
        </w:rPr>
      </w:pPr>
      <w:r w:rsidRPr="00BC4628">
        <w:rPr>
          <w:rFonts w:ascii="Times New Roman(K)" w:hAnsi="Times New Roman(K)"/>
          <w:b/>
          <w:sz w:val="28"/>
          <w:szCs w:val="28"/>
          <w:lang w:val="kk-KZ"/>
        </w:rPr>
        <w:t>5. Жұмбақтар шешу.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 xml:space="preserve">Бес ін, бес іннің 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Ауызы бір ін. (Қолғап)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 xml:space="preserve">Төрт қарны бар, 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 xml:space="preserve">Бір ауызы бар (Үй). 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Отыз омыртқа,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Қырық қабырға,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Бәрін ұстап тұрған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Ауыз омыртқа (30 омыртқа – уық, 40 қабырға – кереге, ауыз омыртқа шаңырақ).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Он қойым болды өміріме азық,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Инемен сарамын құдық қазып,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Жатсам да, тұрсам да, қасымда,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Өзімнен көрген емес кейін қалып. (Он саусақ, сия)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Екі тыңшысы, отыз екі бөрісі бар (Бас).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 xml:space="preserve">Жүз мүйізі бар 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Үстінде киізі бар. (Киіз үй).</w:t>
      </w:r>
    </w:p>
    <w:p w:rsidR="00483FCD" w:rsidRPr="00BC4628" w:rsidRDefault="00483FCD" w:rsidP="00483FCD">
      <w:pPr>
        <w:spacing w:after="0"/>
        <w:rPr>
          <w:rFonts w:ascii="Times New Roman(K)" w:hAnsi="Times New Roman(K)"/>
          <w:b/>
          <w:sz w:val="28"/>
          <w:szCs w:val="28"/>
          <w:lang w:val="kk-KZ"/>
        </w:rPr>
      </w:pPr>
      <w:r w:rsidRPr="00BC4628">
        <w:rPr>
          <w:rFonts w:ascii="Times New Roman(K)" w:hAnsi="Times New Roman(K)"/>
          <w:b/>
          <w:sz w:val="28"/>
          <w:szCs w:val="28"/>
          <w:lang w:val="kk-KZ"/>
        </w:rPr>
        <w:lastRenderedPageBreak/>
        <w:t>6. Сөздер құрау.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Теорема – ар, ор, ер, мама, тер, ел, ара, арала, терме, ем, ерме, тор, тар.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Аралас – ас, лас, ар, сал, рас, ара, алас, Сара, сал, сарара ла, салалас.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Бөлшек – бөшке, бөлке, бөле, өкеше, өлше, бөл, шек, бел, лек, кел, шөл, шөк, шел, кеш, ек, еш, ел, өш.</w:t>
      </w:r>
    </w:p>
    <w:p w:rsidR="00483FCD" w:rsidRDefault="00483FCD" w:rsidP="00483FCD">
      <w:pPr>
        <w:spacing w:after="0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 xml:space="preserve">Қорытындылу. Сайыскерлерді жеңімпаздарды марапаттау. </w:t>
      </w:r>
    </w:p>
    <w:p w:rsidR="00483FCD" w:rsidRDefault="00483FCD" w:rsidP="00483FCD">
      <w:pPr>
        <w:rPr>
          <w:rFonts w:ascii="Times New Roman(K)" w:hAnsi="Times New Roman(K)"/>
          <w:sz w:val="28"/>
          <w:szCs w:val="28"/>
          <w:lang w:val="kk-KZ"/>
        </w:rPr>
      </w:pPr>
    </w:p>
    <w:p w:rsidR="00483FCD" w:rsidRDefault="00483FCD" w:rsidP="00483FCD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483FCD" w:rsidRDefault="00483FCD" w:rsidP="00483FCD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483FCD" w:rsidRDefault="00483FCD" w:rsidP="00483FCD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483FCD" w:rsidRDefault="00483FCD" w:rsidP="00483FCD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483FCD" w:rsidRDefault="00483FCD" w:rsidP="00483FCD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483FCD" w:rsidRDefault="00483FCD" w:rsidP="00483FCD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483FCD" w:rsidRDefault="00483FCD" w:rsidP="00483FCD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483FCD" w:rsidRDefault="00483FCD" w:rsidP="00483FCD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483FCD" w:rsidRDefault="00483FCD" w:rsidP="00483FCD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483FCD" w:rsidRDefault="00483FCD" w:rsidP="00483FCD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483FCD" w:rsidRDefault="00483FCD" w:rsidP="00483FCD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483FCD" w:rsidRDefault="00483FCD" w:rsidP="00483FCD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483FCD" w:rsidRDefault="00483FCD" w:rsidP="00483FCD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483FCD" w:rsidRDefault="00483FCD" w:rsidP="00483FCD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483FCD" w:rsidRDefault="00483FCD" w:rsidP="00483FCD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483FCD" w:rsidRDefault="00483FCD" w:rsidP="00483FCD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Еңбек  негізгі мектебі.</w:t>
      </w:r>
    </w:p>
    <w:p w:rsidR="00483FCD" w:rsidRDefault="00483FCD" w:rsidP="00483FCD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483FCD" w:rsidRDefault="00483FCD" w:rsidP="00483FCD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483FCD" w:rsidRDefault="00483FCD" w:rsidP="00483FCD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483FCD" w:rsidRDefault="00483FCD" w:rsidP="00483FCD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pict>
          <v:shapetype id="_x0000_t153" coordsize="21600,21600" o:spt="153" adj="9391" path="m,c7200@1,14400@2,21600@0m0@5c7200@6,14400@6,21600@5e">
            <v:formulas>
              <v:f eqn="val #0"/>
              <v:f eqn="prod #0 3 4"/>
              <v:f eqn="prod #0 5 4"/>
              <v:f eqn="prod #0 3 8"/>
              <v:f eqn="prod #0 1 8"/>
              <v:f eqn="sum 21600 0 @3"/>
              <v:f eqn="sum @4 21600 0"/>
              <v:f eqn="prod #0 1 2"/>
              <v:f eqn="prod @5 1 2"/>
              <v:f eqn="sum @7 @8 0"/>
              <v:f eqn="prod #0 7 8"/>
              <v:f eqn="prod @5 1 3"/>
              <v:f eqn="sum @1 @2 0"/>
              <v:f eqn="sum @12 @0 0"/>
              <v:f eqn="prod @13 1 4"/>
              <v:f eqn="sum @11 14400 @14"/>
            </v:formulas>
            <v:path textpathok="t" o:connecttype="custom" o:connectlocs="10800,@10;0,@8;10800,21600;21600,@9" o:connectangles="270,180,90,0"/>
            <v:textpath on="t" fitshape="t" xscale="t"/>
            <v:handles>
              <v:h position="bottomRight,#0" yrange="0,11368"/>
            </v:handles>
            <o:lock v:ext="edit" text="t" shapetype="t"/>
          </v:shapetype>
          <v:shape id="_x0000_i1025" type="#_x0000_t153" style="width:394.5pt;height:149.25pt" adj=",10800" fillcolor="#7030a0" stroked="f">
            <v:fill color2="#099"/>
            <v:shadow on="t" color="silver" opacity="52429f" offset="3pt,3pt"/>
            <v:textpath style="font-family:&quot;Times New Roman&quot;;v-text-kern:t" trim="t" fitpath="t" xscale="f" string="Көңілді  тапқыштар."/>
          </v:shape>
        </w:pict>
      </w:r>
    </w:p>
    <w:p w:rsidR="00483FCD" w:rsidRDefault="00483FCD" w:rsidP="00483FCD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«интеллектуалды  ойын»</w:t>
      </w:r>
    </w:p>
    <w:p w:rsidR="00483FCD" w:rsidRDefault="00483FCD" w:rsidP="00483FCD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483FCD" w:rsidRDefault="00483FCD" w:rsidP="00483FCD">
      <w:pPr>
        <w:rPr>
          <w:rFonts w:ascii="Times New Roman" w:hAnsi="Times New Roman"/>
          <w:color w:val="7030A0"/>
          <w:sz w:val="28"/>
          <w:szCs w:val="28"/>
          <w:lang w:val="kk-KZ"/>
        </w:rPr>
      </w:pPr>
      <w:r w:rsidRPr="00E16B5A">
        <w:rPr>
          <w:rFonts w:ascii="Times New Roman" w:hAnsi="Times New Roman"/>
          <w:color w:val="7030A0"/>
          <w:sz w:val="28"/>
          <w:szCs w:val="28"/>
          <w:lang w:val="kk-KZ"/>
        </w:rPr>
        <w:t>Өткізген: Хамитхан.М</w:t>
      </w:r>
    </w:p>
    <w:p w:rsidR="00483FCD" w:rsidRDefault="00483FCD" w:rsidP="00483FCD">
      <w:pPr>
        <w:rPr>
          <w:rFonts w:ascii="Times New Roman" w:hAnsi="Times New Roman"/>
          <w:color w:val="7030A0"/>
          <w:sz w:val="28"/>
          <w:szCs w:val="28"/>
          <w:lang w:val="kk-KZ"/>
        </w:rPr>
      </w:pPr>
    </w:p>
    <w:p w:rsidR="00483FCD" w:rsidRDefault="00483FCD" w:rsidP="00483FCD">
      <w:pPr>
        <w:rPr>
          <w:rFonts w:ascii="Times New Roman" w:hAnsi="Times New Roman"/>
          <w:color w:val="7030A0"/>
          <w:sz w:val="28"/>
          <w:szCs w:val="28"/>
          <w:lang w:val="kk-KZ"/>
        </w:rPr>
      </w:pPr>
    </w:p>
    <w:p w:rsidR="00483FCD" w:rsidRDefault="00483FCD" w:rsidP="00483FCD">
      <w:pPr>
        <w:rPr>
          <w:rFonts w:ascii="Times New Roman" w:hAnsi="Times New Roman"/>
          <w:color w:val="7030A0"/>
          <w:sz w:val="28"/>
          <w:szCs w:val="28"/>
          <w:lang w:val="kk-KZ"/>
        </w:rPr>
      </w:pPr>
    </w:p>
    <w:p w:rsidR="00483FCD" w:rsidRDefault="00483FCD" w:rsidP="00483FCD">
      <w:pPr>
        <w:rPr>
          <w:rFonts w:ascii="Times New Roman" w:hAnsi="Times New Roman"/>
          <w:color w:val="7030A0"/>
          <w:sz w:val="28"/>
          <w:szCs w:val="28"/>
          <w:lang w:val="kk-KZ"/>
        </w:rPr>
      </w:pPr>
    </w:p>
    <w:p w:rsidR="00483FCD" w:rsidRDefault="00483FCD" w:rsidP="00483FCD">
      <w:pPr>
        <w:rPr>
          <w:rFonts w:ascii="Times New Roman" w:hAnsi="Times New Roman"/>
          <w:color w:val="7030A0"/>
          <w:sz w:val="28"/>
          <w:szCs w:val="28"/>
          <w:lang w:val="kk-KZ"/>
        </w:rPr>
      </w:pPr>
    </w:p>
    <w:p w:rsidR="00483FCD" w:rsidRDefault="00483FCD" w:rsidP="00483FCD">
      <w:pPr>
        <w:rPr>
          <w:rFonts w:ascii="Times New Roman" w:hAnsi="Times New Roman"/>
          <w:color w:val="7030A0"/>
          <w:sz w:val="28"/>
          <w:szCs w:val="28"/>
          <w:lang w:val="kk-KZ"/>
        </w:rPr>
      </w:pPr>
    </w:p>
    <w:p w:rsidR="00483FCD" w:rsidRDefault="00483FCD" w:rsidP="00483FCD">
      <w:pPr>
        <w:rPr>
          <w:rFonts w:ascii="Times New Roman" w:hAnsi="Times New Roman"/>
          <w:color w:val="7030A0"/>
          <w:sz w:val="28"/>
          <w:szCs w:val="28"/>
          <w:lang w:val="kk-KZ"/>
        </w:rPr>
      </w:pPr>
    </w:p>
    <w:p w:rsidR="00483FCD" w:rsidRDefault="00483FCD" w:rsidP="00483FCD">
      <w:pPr>
        <w:rPr>
          <w:rFonts w:ascii="Times New Roman" w:hAnsi="Times New Roman"/>
          <w:color w:val="7030A0"/>
          <w:sz w:val="28"/>
          <w:szCs w:val="28"/>
          <w:lang w:val="kk-KZ"/>
        </w:rPr>
      </w:pPr>
    </w:p>
    <w:p w:rsidR="00483FCD" w:rsidRDefault="00483FCD" w:rsidP="00483FCD">
      <w:pPr>
        <w:rPr>
          <w:rFonts w:ascii="Times New Roman" w:hAnsi="Times New Roman"/>
          <w:color w:val="7030A0"/>
          <w:sz w:val="28"/>
          <w:szCs w:val="28"/>
          <w:lang w:val="kk-KZ"/>
        </w:rPr>
      </w:pPr>
    </w:p>
    <w:p w:rsidR="00483FCD" w:rsidRDefault="00483FCD" w:rsidP="00483FCD">
      <w:pPr>
        <w:rPr>
          <w:rFonts w:ascii="Times New Roman" w:hAnsi="Times New Roman"/>
          <w:color w:val="7030A0"/>
          <w:sz w:val="28"/>
          <w:szCs w:val="28"/>
          <w:lang w:val="kk-KZ"/>
        </w:rPr>
      </w:pPr>
    </w:p>
    <w:p w:rsidR="00483FCD" w:rsidRDefault="00483FCD" w:rsidP="00483FCD">
      <w:pPr>
        <w:rPr>
          <w:rFonts w:ascii="Times New Roman" w:hAnsi="Times New Roman"/>
          <w:color w:val="7030A0"/>
          <w:sz w:val="28"/>
          <w:szCs w:val="28"/>
          <w:lang w:val="kk-KZ"/>
        </w:rPr>
      </w:pPr>
    </w:p>
    <w:p w:rsidR="00483FCD" w:rsidRPr="00483FCD" w:rsidRDefault="00483FCD" w:rsidP="00483FCD">
      <w:pPr>
        <w:rPr>
          <w:lang w:val="kk-KZ"/>
        </w:rPr>
      </w:pPr>
      <w:r>
        <w:rPr>
          <w:rFonts w:ascii="Times New Roman" w:hAnsi="Times New Roman"/>
          <w:color w:val="7030A0"/>
          <w:sz w:val="28"/>
          <w:szCs w:val="28"/>
          <w:lang w:val="kk-KZ"/>
        </w:rPr>
        <w:t>2015-2016 оқу жылы</w:t>
      </w:r>
    </w:p>
    <w:sectPr w:rsidR="00483FCD" w:rsidRPr="00483F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(K)">
    <w:altName w:val="Times New Roman"/>
    <w:charset w:val="CC"/>
    <w:family w:val="roman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D5C37"/>
    <w:multiLevelType w:val="multilevel"/>
    <w:tmpl w:val="035AD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7D167E"/>
    <w:multiLevelType w:val="multilevel"/>
    <w:tmpl w:val="2ED4F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F31CD5"/>
    <w:multiLevelType w:val="hybridMultilevel"/>
    <w:tmpl w:val="920C45F2"/>
    <w:lvl w:ilvl="0" w:tplc="390E3E90">
      <w:start w:val="3"/>
      <w:numFmt w:val="bullet"/>
      <w:lvlText w:val="-"/>
      <w:lvlJc w:val="left"/>
      <w:pPr>
        <w:ind w:left="720" w:hanging="360"/>
      </w:pPr>
      <w:rPr>
        <w:rFonts w:ascii="Times New Roman(K)" w:eastAsia="Calibri" w:hAnsi="Times New Roman(K)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F140A6"/>
    <w:multiLevelType w:val="multilevel"/>
    <w:tmpl w:val="D4541C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500D71"/>
    <w:multiLevelType w:val="multilevel"/>
    <w:tmpl w:val="AE046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8D96803"/>
    <w:multiLevelType w:val="multilevel"/>
    <w:tmpl w:val="F0C8D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DE277EF"/>
    <w:multiLevelType w:val="multilevel"/>
    <w:tmpl w:val="D93ED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83FCD"/>
    <w:rsid w:val="00483FCD"/>
    <w:rsid w:val="00E87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3FC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3FCD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798</Words>
  <Characters>4553</Characters>
  <Application>Microsoft Office Word</Application>
  <DocSecurity>0</DocSecurity>
  <Lines>37</Lines>
  <Paragraphs>10</Paragraphs>
  <ScaleCrop>false</ScaleCrop>
  <Company/>
  <LinksUpToDate>false</LinksUpToDate>
  <CharactersWithSpaces>5341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2017-03-25T06:16:00Z</dcterms:created>
  <dcterms:modified xsi:type="dcterms:W3CDTF">2017-03-25T06:37:00Z</dcterms:modified>
</cp:coreProperties>
</file>